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5" w:rsidRPr="004A60D1" w:rsidRDefault="00BA1CE5" w:rsidP="008622FB">
      <w:pPr>
        <w:spacing w:line="360" w:lineRule="auto"/>
        <w:jc w:val="left"/>
        <w:rPr>
          <w:sz w:val="32"/>
          <w:szCs w:val="32"/>
        </w:rPr>
      </w:pPr>
      <w:r w:rsidRPr="00BD2751">
        <w:rPr>
          <w:rFonts w:hint="eastAsia"/>
          <w:b/>
          <w:sz w:val="32"/>
          <w:szCs w:val="32"/>
        </w:rPr>
        <w:t>附件：</w:t>
      </w:r>
    </w:p>
    <w:p w:rsidR="00BA1CE5" w:rsidRPr="0059359F" w:rsidRDefault="00BA1CE5" w:rsidP="008622FB">
      <w:pPr>
        <w:pStyle w:val="NoSpacing"/>
        <w:jc w:val="center"/>
        <w:rPr>
          <w:b/>
          <w:sz w:val="40"/>
          <w:szCs w:val="40"/>
        </w:rPr>
      </w:pPr>
      <w:r w:rsidRPr="0059359F">
        <w:rPr>
          <w:rFonts w:hint="eastAsia"/>
          <w:b/>
          <w:sz w:val="40"/>
          <w:szCs w:val="40"/>
        </w:rPr>
        <w:t>第二届首都高校“模拟市长”大赛</w:t>
      </w:r>
    </w:p>
    <w:p w:rsidR="00BA1CE5" w:rsidRPr="0059359F" w:rsidRDefault="00BA1CE5" w:rsidP="008622FB">
      <w:pPr>
        <w:pStyle w:val="NoSpacing"/>
        <w:jc w:val="center"/>
        <w:rPr>
          <w:b/>
          <w:sz w:val="40"/>
          <w:szCs w:val="40"/>
        </w:rPr>
      </w:pPr>
      <w:r w:rsidRPr="0059359F">
        <w:rPr>
          <w:rFonts w:hint="eastAsia"/>
          <w:b/>
          <w:sz w:val="40"/>
          <w:szCs w:val="40"/>
        </w:rPr>
        <w:t>校内选拔赛评审结果</w:t>
      </w:r>
    </w:p>
    <w:p w:rsidR="00BA1CE5" w:rsidRPr="00BD2751" w:rsidRDefault="00BA1CE5" w:rsidP="008622FB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sz w:val="30"/>
          <w:szCs w:val="30"/>
        </w:rPr>
      </w:pPr>
      <w:r w:rsidRPr="00BD2751">
        <w:rPr>
          <w:rFonts w:ascii="宋体" w:hAnsi="宋体" w:hint="eastAsia"/>
          <w:b/>
          <w:sz w:val="30"/>
          <w:szCs w:val="30"/>
        </w:rPr>
        <w:t>校内决赛晋级团队：</w:t>
      </w:r>
    </w:p>
    <w:tbl>
      <w:tblPr>
        <w:tblW w:w="7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7"/>
        <w:gridCol w:w="1533"/>
        <w:gridCol w:w="3605"/>
      </w:tblGrid>
      <w:tr w:rsidR="00BA1CE5" w:rsidRPr="00BD2751" w:rsidTr="000F7255">
        <w:trPr>
          <w:trHeight w:val="268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BD2751"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BD2751">
              <w:rPr>
                <w:rFonts w:ascii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BD2751">
              <w:rPr>
                <w:rFonts w:ascii="宋体" w:hAnsi="宋体" w:hint="eastAsia"/>
                <w:b/>
                <w:sz w:val="28"/>
                <w:szCs w:val="28"/>
              </w:rPr>
              <w:t>成员信息</w:t>
            </w:r>
          </w:p>
        </w:tc>
      </w:tr>
      <w:tr w:rsidR="00BA1CE5" w:rsidRPr="0012375E" w:rsidTr="000F7255">
        <w:trPr>
          <w:trHeight w:val="907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北京市租赁房问题分析及解决方案</w:t>
            </w:r>
            <w:r w:rsidRPr="00BD2751">
              <w:rPr>
                <w:rFonts w:ascii="宋体" w:hAnsi="宋体"/>
                <w:sz w:val="24"/>
                <w:szCs w:val="24"/>
              </w:rPr>
              <w:t>——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“</w:t>
            </w:r>
            <w:r w:rsidRPr="00BD2751">
              <w:rPr>
                <w:rFonts w:ascii="宋体" w:hAnsi="宋体"/>
                <w:sz w:val="24"/>
                <w:szCs w:val="24"/>
              </w:rPr>
              <w:t>HS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”认证与信息平台携手共进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弄潮者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BA1CE5">
            <w:pPr>
              <w:spacing w:line="200" w:lineRule="atLeast"/>
              <w:ind w:firstLineChars="50" w:firstLine="316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畅</w:t>
            </w:r>
            <w:r w:rsidRPr="00BD2751"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hint="eastAsia"/>
                <w:kern w:val="0"/>
                <w:sz w:val="24"/>
                <w:szCs w:val="24"/>
              </w:rPr>
              <w:t>政府管理学院</w:t>
            </w:r>
          </w:p>
          <w:p w:rsidR="00BA1CE5" w:rsidRPr="00BD2751" w:rsidRDefault="00BA1CE5" w:rsidP="00BA1CE5">
            <w:pPr>
              <w:spacing w:line="200" w:lineRule="atLeast"/>
              <w:ind w:firstLineChars="50" w:firstLine="31680"/>
              <w:rPr>
                <w:kern w:val="0"/>
                <w:sz w:val="24"/>
                <w:szCs w:val="24"/>
              </w:rPr>
            </w:pPr>
            <w:r w:rsidRPr="00BD2751">
              <w:rPr>
                <w:rFonts w:hint="eastAsia"/>
                <w:kern w:val="0"/>
                <w:sz w:val="24"/>
                <w:szCs w:val="24"/>
              </w:rPr>
              <w:t>冯凯鸣</w:t>
            </w:r>
            <w:r w:rsidRPr="00BD2751"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hint="eastAsia"/>
                <w:kern w:val="0"/>
                <w:sz w:val="24"/>
                <w:szCs w:val="24"/>
              </w:rPr>
              <w:t>政府管理学院</w:t>
            </w:r>
          </w:p>
          <w:p w:rsidR="00BA1CE5" w:rsidRPr="00BD2751" w:rsidRDefault="00BA1CE5" w:rsidP="00BA1CE5">
            <w:pPr>
              <w:spacing w:line="200" w:lineRule="atLeast"/>
              <w:ind w:firstLineChars="50" w:firstLine="31680"/>
              <w:rPr>
                <w:kern w:val="0"/>
                <w:sz w:val="24"/>
                <w:szCs w:val="24"/>
              </w:rPr>
            </w:pPr>
            <w:r w:rsidRPr="00BD2751">
              <w:rPr>
                <w:rFonts w:hint="eastAsia"/>
                <w:kern w:val="0"/>
                <w:sz w:val="24"/>
                <w:szCs w:val="24"/>
              </w:rPr>
              <w:t>魏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 w:rsidRPr="00BD2751">
              <w:rPr>
                <w:rFonts w:hint="eastAsia"/>
                <w:kern w:val="0"/>
                <w:sz w:val="24"/>
                <w:szCs w:val="24"/>
              </w:rPr>
              <w:t>欣</w:t>
            </w:r>
            <w:r w:rsidRPr="00BD2751"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hint="eastAsia"/>
                <w:kern w:val="0"/>
                <w:sz w:val="24"/>
                <w:szCs w:val="24"/>
              </w:rPr>
              <w:t>政府管理学院</w:t>
            </w:r>
          </w:p>
          <w:p w:rsidR="00BA1CE5" w:rsidRPr="00BD2751" w:rsidRDefault="00BA1CE5" w:rsidP="00BA1CE5">
            <w:pPr>
              <w:spacing w:line="200" w:lineRule="atLeast"/>
              <w:ind w:firstLineChars="50" w:firstLine="31680"/>
              <w:rPr>
                <w:kern w:val="0"/>
                <w:sz w:val="24"/>
                <w:szCs w:val="24"/>
              </w:rPr>
            </w:pPr>
            <w:r w:rsidRPr="00BD2751">
              <w:rPr>
                <w:rFonts w:hint="eastAsia"/>
                <w:kern w:val="0"/>
                <w:sz w:val="24"/>
                <w:szCs w:val="24"/>
              </w:rPr>
              <w:t>黄晓平</w:t>
            </w:r>
            <w:r w:rsidRPr="00BD2751"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hint="eastAsia"/>
                <w:kern w:val="0"/>
                <w:sz w:val="24"/>
                <w:szCs w:val="24"/>
              </w:rPr>
              <w:t>政府管理学院</w:t>
            </w:r>
          </w:p>
          <w:p w:rsidR="00BA1CE5" w:rsidRPr="00BD2751" w:rsidRDefault="00BA1CE5" w:rsidP="00BA1CE5">
            <w:pPr>
              <w:spacing w:line="200" w:lineRule="atLeast"/>
              <w:ind w:firstLineChars="50" w:firstLine="31680"/>
              <w:rPr>
                <w:kern w:val="0"/>
                <w:sz w:val="24"/>
                <w:szCs w:val="24"/>
              </w:rPr>
            </w:pPr>
            <w:r w:rsidRPr="00BD2751">
              <w:rPr>
                <w:rFonts w:hint="eastAsia"/>
                <w:kern w:val="0"/>
                <w:sz w:val="24"/>
                <w:szCs w:val="24"/>
              </w:rPr>
              <w:t>刘忠鑫</w:t>
            </w:r>
            <w:r w:rsidRPr="00BD2751">
              <w:rPr>
                <w:kern w:val="0"/>
                <w:sz w:val="24"/>
                <w:szCs w:val="24"/>
              </w:rPr>
              <w:tab/>
            </w:r>
            <w:r>
              <w:rPr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hint="eastAsia"/>
                <w:kern w:val="0"/>
                <w:sz w:val="24"/>
                <w:szCs w:val="24"/>
              </w:rPr>
              <w:t>政府管理学院</w:t>
            </w:r>
          </w:p>
        </w:tc>
      </w:tr>
      <w:tr w:rsidR="00BA1CE5" w:rsidRPr="0012375E" w:rsidTr="000F7255">
        <w:trPr>
          <w:trHeight w:val="1074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溯源</w:t>
            </w:r>
            <w:r w:rsidRPr="00BD2751">
              <w:rPr>
                <w:rFonts w:ascii="宋体" w:hAnsi="宋体"/>
                <w:sz w:val="24"/>
                <w:szCs w:val="24"/>
              </w:rPr>
              <w:t>798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，打造北京文化新名片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京城画师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BA1CE5">
            <w:pPr>
              <w:widowControl/>
              <w:ind w:firstLineChars="5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冯泽京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金融学院</w:t>
            </w:r>
          </w:p>
          <w:p w:rsidR="00BA1CE5" w:rsidRPr="00BD2751" w:rsidRDefault="00BA1CE5" w:rsidP="00BA1CE5">
            <w:pPr>
              <w:widowControl/>
              <w:ind w:firstLineChars="5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吕品韬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政府管理学院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李龙屿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体育经济与管理学院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颜志敏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体育经济与管理学院</w:t>
            </w:r>
          </w:p>
        </w:tc>
      </w:tr>
      <w:tr w:rsidR="00BA1CE5" w:rsidRPr="0012375E" w:rsidTr="000F7255">
        <w:trPr>
          <w:trHeight w:val="1331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新兴小剧场，文化大舞台</w:t>
            </w:r>
            <w:r w:rsidRPr="00BD2751">
              <w:rPr>
                <w:rFonts w:ascii="宋体" w:hAnsi="宋体"/>
                <w:sz w:val="24"/>
                <w:szCs w:val="24"/>
              </w:rPr>
              <w:t>——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论北京市社区小剧场普及建设问题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致远队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刘文浩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乔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阳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郭相男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徐依晨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</w:tc>
      </w:tr>
      <w:tr w:rsidR="00BA1CE5" w:rsidRPr="0012375E" w:rsidTr="000F7255">
        <w:trPr>
          <w:trHeight w:val="1342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车停何处才是家</w:t>
            </w:r>
            <w:r w:rsidRPr="00BD2751">
              <w:rPr>
                <w:rFonts w:ascii="宋体" w:hAnsi="宋体"/>
                <w:sz w:val="24"/>
                <w:szCs w:val="24"/>
              </w:rPr>
              <w:t>?——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从多元化视角探索北京市停车难问题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新航向队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黄豪薇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中国经济与管理研究院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丁</w:t>
            </w:r>
            <w:r w:rsidRPr="00BD275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中国经济与管理研究院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魏忻悦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中国经济与管理研究院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台鸣阳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中国经济与管理研究院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刘福生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中国经济与管理研究院</w:t>
            </w:r>
          </w:p>
        </w:tc>
      </w:tr>
      <w:tr w:rsidR="00BA1CE5" w:rsidRPr="0012375E" w:rsidTr="000F7255">
        <w:trPr>
          <w:trHeight w:val="1331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社区成人教育的新思路</w:t>
            </w:r>
            <w:r w:rsidRPr="00BD2751">
              <w:rPr>
                <w:rFonts w:ascii="宋体" w:hAnsi="宋体"/>
                <w:sz w:val="24"/>
                <w:szCs w:val="24"/>
              </w:rPr>
              <w:t xml:space="preserve">                                     ——NGCEO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we are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王雨薇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沈馨梦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王彦一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BA1CE5">
            <w:pPr>
              <w:widowControl/>
              <w:ind w:firstLineChars="5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汪剑波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政府管理学院</w:t>
            </w:r>
          </w:p>
          <w:p w:rsidR="00BA1CE5" w:rsidRPr="00BD2751" w:rsidRDefault="00BA1CE5" w:rsidP="00BA1CE5">
            <w:pPr>
              <w:widowControl/>
              <w:ind w:firstLineChars="5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谦</w:t>
            </w:r>
            <w:r w:rsidRPr="00BD2751">
              <w:rPr>
                <w:rFonts w:ascii="宋体" w:cs="宋体"/>
                <w:kern w:val="0"/>
                <w:sz w:val="24"/>
                <w:szCs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cs="宋体" w:hint="eastAsia"/>
                <w:kern w:val="0"/>
                <w:sz w:val="24"/>
                <w:szCs w:val="24"/>
              </w:rPr>
              <w:t>政府管理学院</w:t>
            </w:r>
          </w:p>
        </w:tc>
      </w:tr>
      <w:tr w:rsidR="00BA1CE5" w:rsidRPr="0012375E" w:rsidTr="000F7255">
        <w:trPr>
          <w:trHeight w:val="1342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切实保障老有所养</w:t>
            </w:r>
            <w:r w:rsidRPr="00BD2751">
              <w:rPr>
                <w:rFonts w:ascii="宋体" w:hAnsi="宋体"/>
                <w:sz w:val="24"/>
                <w:szCs w:val="24"/>
              </w:rPr>
              <w:t>——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完善养老体系，推进社区助老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鹏飞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蔡东哲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金融学院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邓集元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税务学院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李思媛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经济学院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李宣娇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社会发展学院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高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同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政府管理学院</w:t>
            </w:r>
          </w:p>
        </w:tc>
      </w:tr>
      <w:tr w:rsidR="00BA1CE5" w:rsidRPr="0012375E" w:rsidTr="000F7255">
        <w:trPr>
          <w:trHeight w:val="1342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首都边缘的孩子将何去何从</w:t>
            </w:r>
            <w:r w:rsidRPr="00BD2751">
              <w:rPr>
                <w:rFonts w:ascii="宋体" w:hAnsi="宋体"/>
                <w:sz w:val="24"/>
                <w:szCs w:val="24"/>
              </w:rPr>
              <w:t xml:space="preserve">                                        —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北京市城乡基础教育设施建设的调查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闿智议道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徐正达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商学院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鲁柯楠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税务学院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马磬瑶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税务学院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颜培璇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文化与传媒学院</w:t>
            </w:r>
          </w:p>
          <w:p w:rsidR="00BA1CE5" w:rsidRPr="00BD2751" w:rsidRDefault="00BA1CE5" w:rsidP="00BA1CE5">
            <w:pPr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默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经济学院</w:t>
            </w:r>
          </w:p>
        </w:tc>
      </w:tr>
      <w:tr w:rsidR="00BA1CE5" w:rsidRPr="0012375E" w:rsidTr="000F7255">
        <w:trPr>
          <w:trHeight w:val="805"/>
          <w:jc w:val="center"/>
        </w:trPr>
        <w:tc>
          <w:tcPr>
            <w:tcW w:w="2787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走出“围城”</w:t>
            </w:r>
            <w:r w:rsidRPr="00BD2751">
              <w:rPr>
                <w:rFonts w:ascii="宋体" w:hAnsi="宋体"/>
                <w:sz w:val="24"/>
                <w:szCs w:val="24"/>
              </w:rPr>
              <w:t>——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关于北京市生活垃圾分类问题的</w:t>
            </w:r>
            <w:r w:rsidRPr="00BD2751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原因分析及政策研究</w:t>
            </w:r>
          </w:p>
        </w:tc>
        <w:tc>
          <w:tcPr>
            <w:tcW w:w="1533" w:type="dxa"/>
            <w:vAlign w:val="center"/>
          </w:tcPr>
          <w:p w:rsidR="00BA1CE5" w:rsidRPr="00BD2751" w:rsidRDefault="00BA1CE5" w:rsidP="000F7255">
            <w:pPr>
              <w:jc w:val="center"/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滔滔</w:t>
            </w:r>
          </w:p>
        </w:tc>
        <w:tc>
          <w:tcPr>
            <w:tcW w:w="3605" w:type="dxa"/>
            <w:vAlign w:val="center"/>
          </w:tcPr>
          <w:p w:rsidR="00BA1CE5" w:rsidRPr="00BD2751" w:rsidRDefault="00BA1CE5" w:rsidP="000F7255">
            <w:pPr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倩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周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赫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张学斌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董虹宇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中国金融发展研究院</w:t>
            </w:r>
          </w:p>
          <w:p w:rsidR="00BA1CE5" w:rsidRPr="00BD2751" w:rsidRDefault="00BA1CE5" w:rsidP="000F7255">
            <w:pPr>
              <w:rPr>
                <w:rFonts w:ascii="宋体"/>
                <w:sz w:val="24"/>
                <w:szCs w:val="24"/>
              </w:rPr>
            </w:pPr>
            <w:r w:rsidRPr="00BD2751">
              <w:rPr>
                <w:rFonts w:ascii="宋体" w:hAnsi="宋体" w:hint="eastAsia"/>
                <w:sz w:val="24"/>
                <w:szCs w:val="24"/>
              </w:rPr>
              <w:t>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羚</w:t>
            </w:r>
            <w:r w:rsidRPr="00BD2751"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BD2751">
              <w:rPr>
                <w:rFonts w:ascii="宋体" w:hAnsi="宋体" w:hint="eastAsia"/>
                <w:sz w:val="24"/>
                <w:szCs w:val="24"/>
              </w:rPr>
              <w:t>管理与工程学院</w:t>
            </w:r>
          </w:p>
        </w:tc>
      </w:tr>
    </w:tbl>
    <w:p w:rsidR="00BA1CE5" w:rsidRDefault="00BA1CE5" w:rsidP="008622FB">
      <w:pPr>
        <w:pStyle w:val="ListParagraph"/>
        <w:ind w:left="480" w:firstLineChars="0" w:firstLine="0"/>
        <w:rPr>
          <w:rFonts w:ascii="宋体"/>
          <w:b/>
          <w:sz w:val="30"/>
          <w:szCs w:val="30"/>
        </w:rPr>
      </w:pPr>
    </w:p>
    <w:p w:rsidR="00BA1CE5" w:rsidRPr="001A5FCD" w:rsidRDefault="00BA1CE5" w:rsidP="008622FB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sz w:val="30"/>
          <w:szCs w:val="30"/>
        </w:rPr>
      </w:pPr>
      <w:r w:rsidRPr="001A5FCD">
        <w:rPr>
          <w:rFonts w:ascii="宋体" w:hAnsi="宋体" w:hint="eastAsia"/>
          <w:b/>
          <w:sz w:val="30"/>
          <w:szCs w:val="30"/>
        </w:rPr>
        <w:t>优</w:t>
      </w:r>
      <w:r>
        <w:rPr>
          <w:rFonts w:ascii="宋体" w:hAnsi="宋体" w:hint="eastAsia"/>
          <w:b/>
          <w:sz w:val="30"/>
          <w:szCs w:val="30"/>
        </w:rPr>
        <w:t>胜</w:t>
      </w:r>
      <w:r w:rsidRPr="001A5FCD">
        <w:rPr>
          <w:rFonts w:ascii="宋体" w:hAnsi="宋体" w:hint="eastAsia"/>
          <w:b/>
          <w:sz w:val="30"/>
          <w:szCs w:val="30"/>
        </w:rPr>
        <w:t>奖获奖团队</w:t>
      </w:r>
      <w:r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551"/>
        <w:gridCol w:w="2035"/>
      </w:tblGrid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863121">
              <w:rPr>
                <w:rFonts w:ascii="宋体" w:hAnsi="宋体" w:hint="eastAsia"/>
                <w:b/>
                <w:sz w:val="24"/>
                <w:szCs w:val="24"/>
              </w:rPr>
              <w:t>获奖论文题目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863121">
              <w:rPr>
                <w:rFonts w:ascii="宋体" w:hAnsi="宋体" w:hint="eastAsia"/>
                <w:b/>
                <w:sz w:val="24"/>
                <w:szCs w:val="24"/>
              </w:rPr>
              <w:t>获奖团队名称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863121">
              <w:rPr>
                <w:rFonts w:ascii="宋体" w:hAnsi="宋体" w:hint="eastAsia"/>
                <w:b/>
                <w:sz w:val="24"/>
                <w:szCs w:val="24"/>
              </w:rPr>
              <w:t>获奖团队队长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“畅呼吸，享自由”聚焦北京</w:t>
            </w:r>
            <w:r w:rsidRPr="00863121">
              <w:rPr>
                <w:rFonts w:ascii="宋体" w:hAnsi="宋体"/>
                <w:sz w:val="24"/>
                <w:szCs w:val="24"/>
              </w:rPr>
              <w:t>PM2.5</w:t>
            </w:r>
            <w:r w:rsidRPr="00863121">
              <w:rPr>
                <w:rFonts w:ascii="宋体" w:hAnsi="宋体" w:hint="eastAsia"/>
                <w:sz w:val="24"/>
                <w:szCs w:val="24"/>
              </w:rPr>
              <w:t>，探讨治理之路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Climax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王浩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北京残疾人交通出行问题研究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京益求精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陈玉铉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关于解决北京市外来务工人员子弟上学难问题的探索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第一季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齐麟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关于疏散市区密集人口促进人口均衡分布问题的研究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蓝天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王彦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关于新时期旧城区的保护欲旧城区改造措施的探讨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火箭队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宋典典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关于在北京推行“阳光餐点”工程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Genius mayor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胡书亦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关注民生，聚焦北京市药价虚高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ft.mayors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黄小熙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今天你升学了没？</w:t>
            </w:r>
            <w:r w:rsidRPr="00863121">
              <w:rPr>
                <w:rFonts w:ascii="宋体" w:hAnsi="宋体"/>
                <w:sz w:val="24"/>
                <w:szCs w:val="24"/>
              </w:rPr>
              <w:t>——</w:t>
            </w:r>
            <w:r w:rsidRPr="00863121">
              <w:rPr>
                <w:rFonts w:ascii="宋体" w:hAnsi="宋体" w:hint="eastAsia"/>
                <w:sz w:val="24"/>
                <w:szCs w:val="24"/>
              </w:rPr>
              <w:t>调研分析北京小升初现状并制定新的政策方案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后</w:t>
            </w:r>
            <w:r w:rsidRPr="0086312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101</w:t>
            </w: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时代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孙晓月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徘徊在边缘的福祉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Insight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张瑞川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我的微政府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Information channel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韩婧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应之不急</w:t>
            </w:r>
          </w:p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/>
                <w:sz w:val="24"/>
                <w:szCs w:val="24"/>
              </w:rPr>
              <w:t>—</w:t>
            </w:r>
            <w:r w:rsidRPr="00863121">
              <w:rPr>
                <w:rFonts w:ascii="宋体" w:hAnsi="宋体" w:hint="eastAsia"/>
                <w:sz w:val="24"/>
                <w:szCs w:val="24"/>
              </w:rPr>
              <w:t>对北京市应急机制的思考与改进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卫雨舞剑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吴雨倩</w:t>
            </w:r>
          </w:p>
        </w:tc>
      </w:tr>
      <w:tr w:rsidR="00BA1CE5" w:rsidRPr="000B48F2" w:rsidTr="000F7255">
        <w:trPr>
          <w:jc w:val="center"/>
        </w:trPr>
        <w:tc>
          <w:tcPr>
            <w:tcW w:w="3936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整治殡葬乱象</w:t>
            </w:r>
            <w:r w:rsidRPr="00863121">
              <w:rPr>
                <w:rFonts w:ascii="宋体"/>
                <w:sz w:val="24"/>
                <w:szCs w:val="24"/>
              </w:rPr>
              <w:t>,</w:t>
            </w:r>
            <w:r w:rsidRPr="00863121">
              <w:rPr>
                <w:rFonts w:ascii="宋体" w:hAnsi="宋体" w:hint="eastAsia"/>
                <w:sz w:val="24"/>
                <w:szCs w:val="24"/>
              </w:rPr>
              <w:t>解决“死不起”问题</w:t>
            </w:r>
          </w:p>
        </w:tc>
        <w:tc>
          <w:tcPr>
            <w:tcW w:w="2551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惊叹号</w:t>
            </w:r>
          </w:p>
        </w:tc>
        <w:tc>
          <w:tcPr>
            <w:tcW w:w="2035" w:type="dxa"/>
            <w:vAlign w:val="center"/>
          </w:tcPr>
          <w:p w:rsidR="00BA1CE5" w:rsidRPr="00863121" w:rsidRDefault="00BA1CE5" w:rsidP="000F725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863121">
              <w:rPr>
                <w:rFonts w:ascii="宋体" w:hAnsi="宋体" w:hint="eastAsia"/>
                <w:sz w:val="24"/>
                <w:szCs w:val="24"/>
              </w:rPr>
              <w:t>韩德培</w:t>
            </w:r>
          </w:p>
        </w:tc>
      </w:tr>
    </w:tbl>
    <w:p w:rsidR="00BA1CE5" w:rsidRDefault="00BA1CE5" w:rsidP="008622FB">
      <w:pPr>
        <w:spacing w:line="480" w:lineRule="auto"/>
        <w:jc w:val="right"/>
        <w:rPr>
          <w:rFonts w:ascii="宋体"/>
          <w:sz w:val="24"/>
          <w:szCs w:val="24"/>
        </w:rPr>
      </w:pPr>
    </w:p>
    <w:p w:rsidR="00BA1CE5" w:rsidRDefault="00BA1CE5" w:rsidP="008622FB">
      <w:pPr>
        <w:spacing w:line="480" w:lineRule="auto"/>
        <w:jc w:val="right"/>
        <w:rPr>
          <w:rFonts w:ascii="宋体"/>
          <w:sz w:val="24"/>
          <w:szCs w:val="24"/>
        </w:rPr>
      </w:pPr>
      <w:r w:rsidRPr="00441A01">
        <w:rPr>
          <w:rFonts w:ascii="宋体" w:hAnsi="宋体" w:hint="eastAsia"/>
          <w:sz w:val="24"/>
          <w:szCs w:val="24"/>
        </w:rPr>
        <w:t>第二届首都高校“模拟市长”大赛</w:t>
      </w:r>
      <w:r>
        <w:rPr>
          <w:rFonts w:ascii="宋体" w:hAnsi="宋体" w:hint="eastAsia"/>
          <w:sz w:val="24"/>
          <w:szCs w:val="24"/>
        </w:rPr>
        <w:t>组委会</w:t>
      </w:r>
    </w:p>
    <w:p w:rsidR="00BA1CE5" w:rsidRPr="008622FB" w:rsidRDefault="00BA1CE5" w:rsidP="008622FB">
      <w:pPr>
        <w:wordWrap w:val="0"/>
        <w:spacing w:line="480" w:lineRule="auto"/>
        <w:jc w:val="right"/>
        <w:rPr>
          <w:rFonts w:ascii="宋体"/>
          <w:sz w:val="24"/>
          <w:szCs w:val="24"/>
        </w:rPr>
      </w:pPr>
      <w:r w:rsidRPr="00676204">
        <w:rPr>
          <w:rFonts w:ascii="宋体" w:hAnsi="宋体" w:hint="eastAsia"/>
          <w:sz w:val="24"/>
          <w:szCs w:val="24"/>
        </w:rPr>
        <w:t>二○一二年</w:t>
      </w:r>
      <w:r>
        <w:rPr>
          <w:rFonts w:ascii="宋体" w:hAnsi="宋体" w:hint="eastAsia"/>
          <w:sz w:val="24"/>
          <w:szCs w:val="24"/>
        </w:rPr>
        <w:t>五月九</w:t>
      </w:r>
      <w:r w:rsidRPr="00676204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  </w:t>
      </w:r>
    </w:p>
    <w:sectPr w:rsidR="00BA1CE5" w:rsidRPr="008622FB" w:rsidSect="00885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E5" w:rsidRDefault="00BA1CE5">
      <w:r>
        <w:separator/>
      </w:r>
    </w:p>
  </w:endnote>
  <w:endnote w:type="continuationSeparator" w:id="0">
    <w:p w:rsidR="00BA1CE5" w:rsidRDefault="00BA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BA1C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BA1C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BA1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E5" w:rsidRDefault="00BA1CE5">
      <w:r>
        <w:separator/>
      </w:r>
    </w:p>
  </w:footnote>
  <w:footnote w:type="continuationSeparator" w:id="0">
    <w:p w:rsidR="00BA1CE5" w:rsidRDefault="00BA1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BA1C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BA1CE5" w:rsidP="007C73C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E5" w:rsidRDefault="00BA1C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703A"/>
    <w:multiLevelType w:val="hybridMultilevel"/>
    <w:tmpl w:val="8CA635A0"/>
    <w:lvl w:ilvl="0" w:tplc="E9BC875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B"/>
    <w:rsid w:val="00042CC6"/>
    <w:rsid w:val="000B48F2"/>
    <w:rsid w:val="000F7255"/>
    <w:rsid w:val="0012375E"/>
    <w:rsid w:val="001A5FCD"/>
    <w:rsid w:val="00441A01"/>
    <w:rsid w:val="004A60D1"/>
    <w:rsid w:val="0059359F"/>
    <w:rsid w:val="00601475"/>
    <w:rsid w:val="00676204"/>
    <w:rsid w:val="007C73CC"/>
    <w:rsid w:val="00820AA7"/>
    <w:rsid w:val="008622FB"/>
    <w:rsid w:val="00863121"/>
    <w:rsid w:val="0088509A"/>
    <w:rsid w:val="00B76995"/>
    <w:rsid w:val="00BA1CE5"/>
    <w:rsid w:val="00BD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22FB"/>
    <w:pPr>
      <w:ind w:firstLineChars="200" w:firstLine="420"/>
    </w:pPr>
  </w:style>
  <w:style w:type="paragraph" w:styleId="NoSpacing">
    <w:name w:val="No Spacing"/>
    <w:uiPriority w:val="99"/>
    <w:qFormat/>
    <w:rsid w:val="008622FB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rsid w:val="007C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1D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C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1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210</Words>
  <Characters>1202</Characters>
  <Application>Microsoft Office Outlook</Application>
  <DocSecurity>0</DocSecurity>
  <Lines>0</Lines>
  <Paragraphs>0</Paragraphs>
  <ScaleCrop>false</ScaleCrop>
  <Company>sfdgsfdg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User</cp:lastModifiedBy>
  <cp:revision>2</cp:revision>
  <dcterms:created xsi:type="dcterms:W3CDTF">2012-05-11T06:43:00Z</dcterms:created>
  <dcterms:modified xsi:type="dcterms:W3CDTF">2012-05-11T06:43:00Z</dcterms:modified>
</cp:coreProperties>
</file>